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E8" w:rsidRPr="000D6BF9" w:rsidRDefault="001E26E8" w:rsidP="001E2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Вопросы  на 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вторую</w:t>
      </w: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квалификационную  категорию</w:t>
      </w:r>
    </w:p>
    <w:p w:rsidR="001E26E8" w:rsidRDefault="001E26E8" w:rsidP="001E2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квалификации  </w:t>
      </w:r>
      <w:r w:rsidRPr="000D6B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«</w:t>
      </w:r>
      <w:proofErr w:type="spellStart"/>
      <w:r w:rsidRPr="000D6B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Рентгенлаборант</w:t>
      </w:r>
      <w:proofErr w:type="spellEnd"/>
      <w:r w:rsidRPr="000D6B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»</w:t>
      </w:r>
      <w:r w:rsidRPr="000D6B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</w:p>
    <w:p w:rsidR="001E26E8" w:rsidRDefault="001E26E8" w:rsidP="001E2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73C83" w:rsidRPr="001E26E8" w:rsidRDefault="00873C83" w:rsidP="001E26E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Физическая природа тормозного рентгеновского излучения.</w:t>
      </w:r>
    </w:p>
    <w:p w:rsidR="00873C83" w:rsidRPr="001E26E8" w:rsidRDefault="00873C83" w:rsidP="001E26E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Блок-схема рентгенодиагностического аппарата.</w:t>
      </w:r>
    </w:p>
    <w:p w:rsidR="00873C83" w:rsidRPr="001E26E8" w:rsidRDefault="00873C83" w:rsidP="001E26E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Пульт управления рентгеновского аппарата. Основные шкалы и индикаторы.</w:t>
      </w:r>
    </w:p>
    <w:p w:rsidR="00873C83" w:rsidRPr="001E26E8" w:rsidRDefault="00873C83" w:rsidP="001E26E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Методы </w:t>
      </w:r>
      <w:proofErr w:type="gramStart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искусственного</w:t>
      </w:r>
      <w:proofErr w:type="gramEnd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контрастирования в рентгенодиагностике.</w:t>
      </w:r>
    </w:p>
    <w:p w:rsidR="00873C83" w:rsidRPr="001E26E8" w:rsidRDefault="00873C83" w:rsidP="001E26E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Острая кишечная </w:t>
      </w:r>
      <w:proofErr w:type="gramStart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непроходимость</w:t>
      </w:r>
      <w:proofErr w:type="gramEnd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с какой целью производится обзорный снимок брюшной полости; необходимые условия укладки и направления рентгеновских лучей.</w:t>
      </w:r>
    </w:p>
    <w:p w:rsidR="00873C83" w:rsidRPr="001E26E8" w:rsidRDefault="00873C83" w:rsidP="001E26E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Принципиальное устройство рентгеновской трубки.</w:t>
      </w:r>
    </w:p>
    <w:p w:rsidR="00873C83" w:rsidRPr="001E26E8" w:rsidRDefault="00873C83" w:rsidP="001E26E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Назовите основной и специальные методы рентгенологического исследования костно-суставного аппарата.</w:t>
      </w:r>
    </w:p>
    <w:p w:rsidR="00873C83" w:rsidRPr="001E26E8" w:rsidRDefault="00873C83" w:rsidP="001E26E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Экранно-снимочное устройство универсального штатива стационарного рентгеновского аппарата.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Ирригоскопия</w:t>
      </w:r>
      <w:proofErr w:type="spellEnd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Подготовка. Противопоказания. Техника выполнения. 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Приведите перечень мероприятий по радиационной защите персонала рентгеновского кабинета.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Назначение катода в рентгеновской трубке.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практически реализуется принцип экранирования в системе противолучевых мероприятий?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Формулировка и единицы физической дозы облучения.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Каков расход (пригодность) проявителя и закрепителя при обработке 1 м² рентгеновской пленки?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Какова сущность метода рентгеновской бронхографии?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такое катодная спираль в рентгеновской трубке?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 реализуется принцип защиты расстоянием в системе </w:t>
      </w:r>
      <w:proofErr w:type="spellStart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протволучевых</w:t>
      </w:r>
      <w:proofErr w:type="spellEnd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мероприятий?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Низкодозные</w:t>
      </w:r>
      <w:proofErr w:type="spellEnd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рентгеновские цифровые сканирующие аппараты «</w:t>
      </w:r>
      <w:proofErr w:type="spellStart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Пульмоскан</w:t>
      </w:r>
      <w:proofErr w:type="spellEnd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и «</w:t>
      </w:r>
      <w:proofErr w:type="spellStart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Унискан</w:t>
      </w:r>
      <w:proofErr w:type="spellEnd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Признаки, отражающие качество рентгеновского изображения.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Прободная язва желудка (12-перстной кишки): с какой целью производится обзорный снимок брюшной полости; необходимые условия укладки и направления пучка рентгеновских лучей.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Фокусы рентгеновской трубки, их размеры.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Усиливающие рентгеновские экраны, типы люминофоров, их назначение, уход за ними. Предельные сроки эксплуатации.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Рентгеновский архив. Порядок хранения и выдачи снимков.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Тяжелые и газообразные контрастные вещества, используемые в рентгеновской диагностике.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Методика </w:t>
      </w:r>
      <w:proofErr w:type="spellStart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ортопантомографии</w:t>
      </w:r>
      <w:proofErr w:type="spellEnd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Фильтры рентгеновского излучения: типы, назначение.     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Перечислите основные и специальные методы рентгенологического исследования органов дыхания.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Маркировка и оформление  рентгеновского снимка.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Влияние размера фокуса на качество изображения.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Сиалография</w:t>
      </w:r>
      <w:proofErr w:type="spellEnd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Назначение анода в рентгеновской трубке.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фотолаборатории рентгеновского кабинета.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Проявитель, состав. Процесс проявления рентгеновской пленки.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Геометрическая</w:t>
      </w:r>
      <w:proofErr w:type="gramEnd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нерезкость рентгеновского изображения и способы ее устранения.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Маммография.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Принципиальное устройство рентгеновской трубки.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Фиксаж, состав. Процесс фиксации рентгеновской пленки.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Реле времени. Принцип работы </w:t>
      </w:r>
      <w:proofErr w:type="spellStart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рентгенэкспонометра</w:t>
      </w:r>
      <w:proofErr w:type="spellEnd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Способы приготовления водной взвеси сернокислого бария для контрастирования желудочно-кишечного тракта.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Панорамная</w:t>
      </w:r>
      <w:proofErr w:type="gramEnd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зонография</w:t>
      </w:r>
      <w:proofErr w:type="spellEnd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стоматологии.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Факторы, влияющие на проходимость (поглощение) рентгеновских лучей через биологические ткани.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Рентгенографическая пленка, назначение, особенности строения, свойства. Зависимость чувствительности пленки и экспозиции.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Динамическая</w:t>
      </w:r>
      <w:proofErr w:type="gramEnd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нерезкость рентгеновского изображения и способы ее устранения.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Телерентгенография</w:t>
      </w:r>
      <w:proofErr w:type="spellEnd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Назначение низковольтного (понижающего) трансформатора.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Рассеянное рентгеновское излучение, способы их ликвидации, влияние на качество изображения. 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Томография легких: определение срединного среза в прямой и боковой проекции.</w:t>
      </w:r>
    </w:p>
    <w:p w:rsidR="00873C83" w:rsidRPr="001E26E8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Методы </w:t>
      </w:r>
      <w:proofErr w:type="gramStart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искусственного</w:t>
      </w:r>
      <w:proofErr w:type="gramEnd"/>
      <w:r w:rsidRPr="001E26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контрастирования в рентгенодиагностике.</w:t>
      </w:r>
    </w:p>
    <w:p w:rsidR="00873C83" w:rsidRPr="00304E95" w:rsidRDefault="00873C83" w:rsidP="007011E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4E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 хранения рентгеновской пленки.</w:t>
      </w:r>
    </w:p>
    <w:p w:rsidR="00873C83" w:rsidRPr="00304E95" w:rsidRDefault="00873C83" w:rsidP="00701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4E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Электронно-оптический преобразователь (ЭОП), назначение, преимущества.</w:t>
      </w:r>
    </w:p>
    <w:p w:rsidR="001E26E8" w:rsidRPr="00304E95" w:rsidRDefault="007011E3" w:rsidP="007011E3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304E95">
        <w:rPr>
          <w:rFonts w:ascii="Times New Roman" w:hAnsi="Times New Roman" w:cs="Times New Roman"/>
          <w:sz w:val="30"/>
          <w:szCs w:val="30"/>
        </w:rPr>
        <w:t xml:space="preserve"> </w:t>
      </w:r>
      <w:r w:rsidR="001E26E8" w:rsidRPr="00304E95">
        <w:rPr>
          <w:rFonts w:ascii="Times New Roman" w:hAnsi="Times New Roman" w:cs="Times New Roman"/>
          <w:sz w:val="30"/>
          <w:szCs w:val="30"/>
        </w:rPr>
        <w:t>Бельевой режим в организации здравоохранения. Транспортировка и хранение. Кратность смены.</w:t>
      </w:r>
    </w:p>
    <w:p w:rsidR="001E26E8" w:rsidRPr="00304E95" w:rsidRDefault="001E26E8" w:rsidP="00701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304E95">
        <w:rPr>
          <w:rFonts w:ascii="Times New Roman" w:hAnsi="Times New Roman" w:cs="Times New Roman"/>
          <w:sz w:val="30"/>
          <w:szCs w:val="30"/>
        </w:rPr>
        <w:t>Профилактика профессиональных заражений медицинского персонала. Порядок действия при аварийном контакте с биологическим материалом пациента</w:t>
      </w:r>
    </w:p>
    <w:p w:rsidR="001E26E8" w:rsidRPr="00304E95" w:rsidRDefault="001E26E8" w:rsidP="00701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304E95">
        <w:rPr>
          <w:rFonts w:ascii="Times New Roman" w:hAnsi="Times New Roman" w:cs="Times New Roman"/>
          <w:sz w:val="30"/>
          <w:szCs w:val="30"/>
        </w:rPr>
        <w:t xml:space="preserve">Нормативная документация, регламентирующая вопросы санитарно-противоэпидемического режима </w:t>
      </w:r>
      <w:proofErr w:type="gramStart"/>
      <w:r w:rsidRPr="00304E95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304E95">
        <w:rPr>
          <w:rFonts w:ascii="Times New Roman" w:hAnsi="Times New Roman" w:cs="Times New Roman"/>
          <w:sz w:val="30"/>
          <w:szCs w:val="30"/>
        </w:rPr>
        <w:t xml:space="preserve"> УЗ. Текущая и </w:t>
      </w:r>
      <w:r w:rsidRPr="00304E95">
        <w:rPr>
          <w:rFonts w:ascii="Times New Roman" w:hAnsi="Times New Roman" w:cs="Times New Roman"/>
          <w:sz w:val="30"/>
          <w:szCs w:val="30"/>
        </w:rPr>
        <w:lastRenderedPageBreak/>
        <w:t>генеральная уборка кабинетов. Цель. Кратность. Последовательность проведения. Обработка инвентаря и его хранение.</w:t>
      </w:r>
    </w:p>
    <w:p w:rsidR="001E26E8" w:rsidRPr="00304E95" w:rsidRDefault="001E26E8" w:rsidP="00701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304E95">
        <w:rPr>
          <w:rFonts w:ascii="Times New Roman" w:hAnsi="Times New Roman" w:cs="Times New Roman"/>
          <w:sz w:val="30"/>
          <w:szCs w:val="30"/>
        </w:rPr>
        <w:t xml:space="preserve">Дезинфекция. Методы дезинфекции. Приготовление и сроки хранения </w:t>
      </w:r>
      <w:proofErr w:type="spellStart"/>
      <w:r w:rsidRPr="00304E95">
        <w:rPr>
          <w:rFonts w:ascii="Times New Roman" w:hAnsi="Times New Roman" w:cs="Times New Roman"/>
          <w:sz w:val="30"/>
          <w:szCs w:val="30"/>
        </w:rPr>
        <w:t>дезрастворов</w:t>
      </w:r>
      <w:proofErr w:type="spellEnd"/>
      <w:r w:rsidRPr="00304E95">
        <w:rPr>
          <w:rFonts w:ascii="Times New Roman" w:hAnsi="Times New Roman" w:cs="Times New Roman"/>
          <w:sz w:val="30"/>
          <w:szCs w:val="30"/>
        </w:rPr>
        <w:t>.</w:t>
      </w:r>
    </w:p>
    <w:p w:rsidR="001E26E8" w:rsidRPr="00304E95" w:rsidRDefault="001E26E8" w:rsidP="00701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04E95">
        <w:rPr>
          <w:rFonts w:ascii="Times New Roman" w:hAnsi="Times New Roman" w:cs="Times New Roman"/>
          <w:sz w:val="30"/>
          <w:szCs w:val="30"/>
        </w:rPr>
        <w:t>Предстерилизационная</w:t>
      </w:r>
      <w:proofErr w:type="spellEnd"/>
      <w:r w:rsidRPr="00304E95">
        <w:rPr>
          <w:rFonts w:ascii="Times New Roman" w:hAnsi="Times New Roman" w:cs="Times New Roman"/>
          <w:sz w:val="30"/>
          <w:szCs w:val="30"/>
        </w:rPr>
        <w:t xml:space="preserve"> обработка. Цель проведения. Контроль качества проведения </w:t>
      </w:r>
      <w:proofErr w:type="spellStart"/>
      <w:r w:rsidRPr="00304E95">
        <w:rPr>
          <w:rFonts w:ascii="Times New Roman" w:hAnsi="Times New Roman" w:cs="Times New Roman"/>
          <w:sz w:val="30"/>
          <w:szCs w:val="30"/>
        </w:rPr>
        <w:t>предстерилизационной</w:t>
      </w:r>
      <w:proofErr w:type="spellEnd"/>
      <w:r w:rsidRPr="00304E95">
        <w:rPr>
          <w:rFonts w:ascii="Times New Roman" w:hAnsi="Times New Roman" w:cs="Times New Roman"/>
          <w:sz w:val="30"/>
          <w:szCs w:val="30"/>
        </w:rPr>
        <w:t xml:space="preserve"> обработки. Кратность проведения контроля.</w:t>
      </w:r>
    </w:p>
    <w:p w:rsidR="001E26E8" w:rsidRPr="0035129C" w:rsidRDefault="001E26E8" w:rsidP="00701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35129C">
        <w:rPr>
          <w:rFonts w:ascii="Times New Roman" w:hAnsi="Times New Roman" w:cs="Times New Roman"/>
          <w:sz w:val="30"/>
          <w:szCs w:val="30"/>
        </w:rPr>
        <w:t>Общие требования к сбору медицинских отходов группы в учреждениях здравоохранения.</w:t>
      </w:r>
    </w:p>
    <w:p w:rsidR="001E26E8" w:rsidRPr="0035129C" w:rsidRDefault="001E26E8" w:rsidP="00701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35129C">
        <w:rPr>
          <w:rFonts w:ascii="Times New Roman" w:hAnsi="Times New Roman" w:cs="Times New Roman"/>
          <w:sz w:val="30"/>
          <w:szCs w:val="30"/>
        </w:rPr>
        <w:t>Обморок. Клиника. Оказание неотложной помощи.</w:t>
      </w:r>
    </w:p>
    <w:p w:rsidR="001E26E8" w:rsidRPr="0035129C" w:rsidRDefault="001E26E8" w:rsidP="00701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35129C">
        <w:rPr>
          <w:rFonts w:ascii="Times New Roman" w:hAnsi="Times New Roman" w:cs="Times New Roman"/>
          <w:sz w:val="30"/>
          <w:szCs w:val="30"/>
        </w:rPr>
        <w:t>Гипертонический криз. Неотложная помощь при гипертоническом кризе.</w:t>
      </w:r>
    </w:p>
    <w:p w:rsidR="001E26E8" w:rsidRPr="0035129C" w:rsidRDefault="001E26E8" w:rsidP="007011E3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35129C">
        <w:rPr>
          <w:rFonts w:ascii="Times New Roman" w:hAnsi="Times New Roman" w:cs="Times New Roman"/>
          <w:sz w:val="30"/>
          <w:szCs w:val="30"/>
        </w:rPr>
        <w:t>Оказание неотложной помощи при гипогликемическом состоянии</w:t>
      </w:r>
    </w:p>
    <w:p w:rsidR="00830589" w:rsidRPr="0035129C" w:rsidRDefault="00830589" w:rsidP="00830589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35129C">
        <w:rPr>
          <w:rFonts w:ascii="Times New Roman" w:hAnsi="Times New Roman" w:cs="Times New Roman"/>
          <w:sz w:val="30"/>
          <w:szCs w:val="30"/>
        </w:rPr>
        <w:t>Действия персонала при возникновении пожара</w:t>
      </w:r>
    </w:p>
    <w:p w:rsidR="00830589" w:rsidRPr="0035129C" w:rsidRDefault="00830589" w:rsidP="0083058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35129C">
        <w:rPr>
          <w:rFonts w:ascii="Times New Roman" w:hAnsi="Times New Roman" w:cs="Times New Roman"/>
          <w:sz w:val="30"/>
          <w:szCs w:val="30"/>
        </w:rPr>
        <w:t>Что относится к первичным средствам пожаротушения и как ими пользоваться?</w:t>
      </w:r>
    </w:p>
    <w:p w:rsidR="00830589" w:rsidRPr="0035129C" w:rsidRDefault="00830589" w:rsidP="00830589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35129C">
        <w:rPr>
          <w:rFonts w:ascii="Times New Roman" w:hAnsi="Times New Roman" w:cs="Times New Roman"/>
          <w:sz w:val="30"/>
          <w:szCs w:val="30"/>
        </w:rPr>
        <w:t xml:space="preserve">Виды огнетушителей.  Способы их применения. </w:t>
      </w:r>
    </w:p>
    <w:p w:rsidR="00830589" w:rsidRPr="0035129C" w:rsidRDefault="00830589" w:rsidP="00830589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35129C">
        <w:rPr>
          <w:rFonts w:ascii="Times New Roman" w:hAnsi="Times New Roman" w:cs="Times New Roman"/>
          <w:sz w:val="30"/>
          <w:szCs w:val="30"/>
        </w:rPr>
        <w:t>По</w:t>
      </w:r>
      <w:r w:rsidR="00304E95" w:rsidRPr="0035129C">
        <w:rPr>
          <w:rFonts w:ascii="Times New Roman" w:hAnsi="Times New Roman" w:cs="Times New Roman"/>
          <w:sz w:val="30"/>
          <w:szCs w:val="30"/>
        </w:rPr>
        <w:t>нятие о трехступенчатом контроле</w:t>
      </w:r>
    </w:p>
    <w:p w:rsidR="00830589" w:rsidRPr="0035129C" w:rsidRDefault="00830589" w:rsidP="0083058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129C">
        <w:rPr>
          <w:rFonts w:ascii="Times New Roman" w:hAnsi="Times New Roman" w:cs="Times New Roman"/>
          <w:sz w:val="30"/>
          <w:szCs w:val="30"/>
        </w:rPr>
        <w:t>Ответственность работника при нарушении правил техники безопасности.</w:t>
      </w:r>
    </w:p>
    <w:p w:rsidR="00830589" w:rsidRPr="0035129C" w:rsidRDefault="00830589" w:rsidP="00830589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26E8" w:rsidRPr="0035129C" w:rsidRDefault="001E26E8" w:rsidP="001E26E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highlight w:val="cyan"/>
        </w:rPr>
      </w:pPr>
    </w:p>
    <w:p w:rsidR="008F7BD5" w:rsidRPr="001E26E8" w:rsidRDefault="008F7BD5" w:rsidP="001E26E8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8F7BD5" w:rsidRPr="001E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0DAE"/>
    <w:multiLevelType w:val="hybridMultilevel"/>
    <w:tmpl w:val="559CAD04"/>
    <w:lvl w:ilvl="0" w:tplc="52389808">
      <w:start w:val="5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BD7E02"/>
    <w:multiLevelType w:val="hybridMultilevel"/>
    <w:tmpl w:val="9AC2A09C"/>
    <w:lvl w:ilvl="0" w:tplc="98883D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259DC"/>
    <w:multiLevelType w:val="hybridMultilevel"/>
    <w:tmpl w:val="50E25962"/>
    <w:lvl w:ilvl="0" w:tplc="98883D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86396"/>
    <w:multiLevelType w:val="multilevel"/>
    <w:tmpl w:val="93C0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E575B6"/>
    <w:multiLevelType w:val="hybridMultilevel"/>
    <w:tmpl w:val="73EA4826"/>
    <w:lvl w:ilvl="0" w:tplc="98883D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94"/>
    <w:rsid w:val="001E26E8"/>
    <w:rsid w:val="00304E95"/>
    <w:rsid w:val="00344294"/>
    <w:rsid w:val="0035129C"/>
    <w:rsid w:val="007011E3"/>
    <w:rsid w:val="00830589"/>
    <w:rsid w:val="00873C83"/>
    <w:rsid w:val="008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528-MedGlavn</dc:creator>
  <cp:keywords/>
  <dc:description/>
  <cp:lastModifiedBy>528-MedGlavn</cp:lastModifiedBy>
  <cp:revision>8</cp:revision>
  <dcterms:created xsi:type="dcterms:W3CDTF">2021-10-25T14:35:00Z</dcterms:created>
  <dcterms:modified xsi:type="dcterms:W3CDTF">2021-11-09T14:02:00Z</dcterms:modified>
</cp:coreProperties>
</file>